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5F26" w:rsidRDefault="00A55F26" w:rsidP="00A55F26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Приложение №1</w:t>
      </w:r>
    </w:p>
    <w:p w:rsidR="00A55F26" w:rsidRDefault="00A55F26" w:rsidP="00A55F26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к Постановлению</w:t>
      </w:r>
    </w:p>
    <w:p w:rsidR="00A55F26" w:rsidRDefault="00A55F26" w:rsidP="00A55F26">
      <w:pPr>
        <w:ind w:left="12036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Главы городского округа Люберцы</w:t>
      </w:r>
    </w:p>
    <w:p w:rsidR="00A55F26" w:rsidRDefault="00A55F26" w:rsidP="00A55F26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от </w:t>
      </w:r>
      <w:r>
        <w:rPr>
          <w:rFonts w:ascii="Arial" w:hAnsi="Arial" w:cs="Arial"/>
          <w:sz w:val="20"/>
          <w:szCs w:val="20"/>
          <w:u w:val="single"/>
        </w:rPr>
        <w:t>31.05.2019</w:t>
      </w:r>
      <w:r>
        <w:rPr>
          <w:rFonts w:ascii="Arial" w:hAnsi="Arial" w:cs="Arial"/>
          <w:sz w:val="20"/>
          <w:szCs w:val="20"/>
        </w:rPr>
        <w:t xml:space="preserve"> №</w:t>
      </w:r>
      <w:r>
        <w:rPr>
          <w:rFonts w:ascii="Arial" w:hAnsi="Arial" w:cs="Arial"/>
          <w:sz w:val="20"/>
          <w:szCs w:val="20"/>
          <w:u w:val="single"/>
        </w:rPr>
        <w:t>17-ПГ</w:t>
      </w:r>
    </w:p>
    <w:p w:rsidR="00A55F26" w:rsidRDefault="00A55F26" w:rsidP="00A55F26">
      <w:pPr>
        <w:ind w:left="567"/>
        <w:jc w:val="center"/>
        <w:rPr>
          <w:rFonts w:ascii="Arial" w:hAnsi="Arial" w:cs="Arial"/>
          <w:b/>
          <w:sz w:val="24"/>
          <w:szCs w:val="24"/>
        </w:rPr>
      </w:pPr>
    </w:p>
    <w:p w:rsidR="00A55F26" w:rsidRDefault="00A55F26" w:rsidP="00A55F26">
      <w:pPr>
        <w:pStyle w:val="3"/>
        <w:ind w:left="284" w:hanging="284"/>
        <w:rPr>
          <w:rFonts w:ascii="Arial" w:hAnsi="Arial" w:cs="Arial"/>
          <w:color w:val="000000" w:themeColor="text1"/>
          <w:sz w:val="24"/>
        </w:rPr>
      </w:pPr>
      <w:r>
        <w:rPr>
          <w:rFonts w:ascii="Arial" w:hAnsi="Arial" w:cs="Arial"/>
          <w:sz w:val="24"/>
        </w:rPr>
        <w:t xml:space="preserve">Порядок проведения общественных обсуждений по вопросу </w:t>
      </w:r>
      <w:r>
        <w:rPr>
          <w:rFonts w:ascii="Arial" w:hAnsi="Arial" w:cs="Arial"/>
          <w:color w:val="000000" w:themeColor="text1"/>
          <w:sz w:val="24"/>
        </w:rPr>
        <w:t>предоставления разрешения на условно разрешенный вид использования «спорт» для земельного участка с кадастровым номером</w:t>
      </w:r>
      <w:r>
        <w:rPr>
          <w:rFonts w:ascii="Arial" w:hAnsi="Arial" w:cs="Arial"/>
          <w:b w:val="0"/>
          <w:color w:val="000000" w:themeColor="text1"/>
          <w:sz w:val="24"/>
        </w:rPr>
        <w:t xml:space="preserve"> </w:t>
      </w:r>
      <w:r>
        <w:rPr>
          <w:rFonts w:ascii="Arial" w:hAnsi="Arial" w:cs="Arial"/>
          <w:color w:val="000000" w:themeColor="text1"/>
          <w:sz w:val="24"/>
        </w:rPr>
        <w:t xml:space="preserve">50:22:0020102:17, местоположение: Московская область, </w:t>
      </w:r>
      <w:proofErr w:type="spellStart"/>
      <w:r>
        <w:rPr>
          <w:rFonts w:ascii="Arial" w:hAnsi="Arial" w:cs="Arial"/>
          <w:color w:val="000000" w:themeColor="text1"/>
          <w:sz w:val="24"/>
        </w:rPr>
        <w:t>г.о</w:t>
      </w:r>
      <w:proofErr w:type="spellEnd"/>
      <w:r>
        <w:rPr>
          <w:rFonts w:ascii="Arial" w:hAnsi="Arial" w:cs="Arial"/>
          <w:color w:val="000000" w:themeColor="text1"/>
          <w:sz w:val="24"/>
        </w:rPr>
        <w:t xml:space="preserve">. Люберцы, </w:t>
      </w:r>
      <w:proofErr w:type="spellStart"/>
      <w:r>
        <w:rPr>
          <w:rFonts w:ascii="Arial" w:hAnsi="Arial" w:cs="Arial"/>
          <w:color w:val="000000" w:themeColor="text1"/>
          <w:sz w:val="24"/>
        </w:rPr>
        <w:t>р.п</w:t>
      </w:r>
      <w:proofErr w:type="spellEnd"/>
      <w:r>
        <w:rPr>
          <w:rFonts w:ascii="Arial" w:hAnsi="Arial" w:cs="Arial"/>
          <w:color w:val="000000" w:themeColor="text1"/>
          <w:sz w:val="24"/>
        </w:rPr>
        <w:t xml:space="preserve">. </w:t>
      </w:r>
      <w:proofErr w:type="gramStart"/>
      <w:r>
        <w:rPr>
          <w:rFonts w:ascii="Arial" w:hAnsi="Arial" w:cs="Arial"/>
          <w:color w:val="000000" w:themeColor="text1"/>
          <w:sz w:val="24"/>
        </w:rPr>
        <w:t>Октябрьский</w:t>
      </w:r>
      <w:proofErr w:type="gramEnd"/>
      <w:r>
        <w:rPr>
          <w:rFonts w:ascii="Arial" w:hAnsi="Arial" w:cs="Arial"/>
          <w:color w:val="000000" w:themeColor="text1"/>
          <w:sz w:val="24"/>
        </w:rPr>
        <w:t>,  ул. Текстильщиков, д.1</w:t>
      </w:r>
    </w:p>
    <w:p w:rsidR="00A55F26" w:rsidRDefault="00A55F26" w:rsidP="00A55F26">
      <w:pPr>
        <w:rPr>
          <w:rFonts w:ascii="Arial" w:hAnsi="Arial" w:cs="Arial"/>
          <w:sz w:val="24"/>
        </w:rPr>
      </w:pPr>
    </w:p>
    <w:tbl>
      <w:tblPr>
        <w:tblW w:w="14317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9"/>
        <w:gridCol w:w="2109"/>
        <w:gridCol w:w="2714"/>
        <w:gridCol w:w="3905"/>
        <w:gridCol w:w="3880"/>
      </w:tblGrid>
      <w:tr w:rsidR="00A55F26" w:rsidTr="00A55F26">
        <w:trPr>
          <w:trHeight w:val="3092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F26" w:rsidRDefault="00A55F26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Дата проведения общественных обсуждений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F26" w:rsidRDefault="00A55F26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:rsidR="00A55F26" w:rsidRDefault="00A55F2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Срок проведения общественных обсуждений</w:t>
            </w:r>
          </w:p>
          <w:p w:rsidR="00A55F26" w:rsidRDefault="00A55F26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F26" w:rsidRDefault="00A55F26">
            <w:pPr>
              <w:spacing w:line="22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Населенный пункт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F26" w:rsidRDefault="00A55F26">
            <w:pPr>
              <w:spacing w:line="22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Адрес экспозиции</w:t>
            </w:r>
          </w:p>
          <w:p w:rsidR="00A55F26" w:rsidRDefault="00A55F26">
            <w:pPr>
              <w:spacing w:line="22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F26" w:rsidRDefault="00A55F26">
            <w:pPr>
              <w:spacing w:line="22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Время работы экспозиции</w:t>
            </w:r>
          </w:p>
        </w:tc>
      </w:tr>
      <w:tr w:rsidR="00A55F26" w:rsidTr="00A55F26">
        <w:trPr>
          <w:trHeight w:val="483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F26" w:rsidRDefault="00A55F26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С 06.06.2019г</w:t>
            </w:r>
            <w:r>
              <w:rPr>
                <w:rFonts w:ascii="Arial" w:hAnsi="Arial" w:cs="Arial"/>
                <w:sz w:val="20"/>
                <w:szCs w:val="20"/>
              </w:rPr>
              <w:t>. по 21.06.2019г.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F26" w:rsidRDefault="00A55F26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:rsidR="00A55F26" w:rsidRDefault="00A55F26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Срок проведения общественных обсуждений устанавливается с момента оповещения жителей муниципального образования о времени и месте их проведения до дня опубликования заключения о результатах общественных обсуждений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F26" w:rsidRDefault="00A55F26">
            <w:pPr>
              <w:spacing w:line="22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город Люберцы</w:t>
            </w:r>
          </w:p>
          <w:p w:rsidR="00A55F26" w:rsidRDefault="00A55F26">
            <w:pPr>
              <w:spacing w:line="22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55F26" w:rsidRDefault="00A55F26">
            <w:pPr>
              <w:spacing w:line="22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F26" w:rsidRDefault="00A55F26">
            <w:pPr>
              <w:spacing w:line="22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Московская область, г. Люберцы, Октябрьский пр-т, д.190, каб.206.</w:t>
            </w:r>
          </w:p>
          <w:p w:rsidR="00A55F26" w:rsidRDefault="00A55F26">
            <w:pPr>
              <w:spacing w:line="22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Ответственный: Пантелеев Юрий Николаевич,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Шичавина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Оксана Александровна, тел. 8(495)509-11-07</w:t>
            </w:r>
          </w:p>
          <w:p w:rsidR="00A55F26" w:rsidRDefault="00A55F26">
            <w:pPr>
              <w:spacing w:line="22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F26" w:rsidRDefault="00A55F26">
            <w:pPr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Экспозиция открыта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с. 06.06.2019г</w:t>
            </w:r>
            <w:r>
              <w:rPr>
                <w:rFonts w:ascii="Arial" w:hAnsi="Arial" w:cs="Arial"/>
                <w:sz w:val="20"/>
                <w:szCs w:val="20"/>
              </w:rPr>
              <w:t>. по 21.06.2019г.</w:t>
            </w:r>
          </w:p>
          <w:p w:rsidR="00A55F26" w:rsidRDefault="00A55F2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Часы работы экспозиции: Понедельник-четверг с 9.00 до 18.00 обед с 13.00 до 13.45, пятница с 9.00 </w:t>
            </w:r>
            <w:proofErr w:type="gramStart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до</w:t>
            </w:r>
            <w:proofErr w:type="gramEnd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16.45 обед с 13.00 до 13.45.</w:t>
            </w:r>
          </w:p>
          <w:p w:rsidR="00A55F26" w:rsidRDefault="00A55F2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В выходные и праздничные дни экспозиция не работает.</w:t>
            </w:r>
          </w:p>
          <w:p w:rsidR="00A55F26" w:rsidRDefault="00A55F26">
            <w:pPr>
              <w:spacing w:line="22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A55F26" w:rsidRDefault="00A55F26" w:rsidP="00A55F26">
      <w:pPr>
        <w:jc w:val="both"/>
        <w:rPr>
          <w:rFonts w:ascii="Arial" w:eastAsia="Times New Roman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55F26" w:rsidRDefault="00A55F26" w:rsidP="00A55F26">
      <w:pPr>
        <w:pStyle w:val="3"/>
        <w:ind w:left="567"/>
        <w:jc w:val="both"/>
        <w:rPr>
          <w:rFonts w:ascii="Arial" w:hAnsi="Arial" w:cs="Arial"/>
          <w:b w:val="0"/>
          <w:color w:val="000000" w:themeColor="text1"/>
          <w:sz w:val="24"/>
        </w:rPr>
      </w:pPr>
      <w:r>
        <w:rPr>
          <w:rFonts w:ascii="Arial" w:hAnsi="Arial" w:cs="Arial"/>
          <w:b w:val="0"/>
          <w:sz w:val="24"/>
        </w:rPr>
        <w:t xml:space="preserve">В ходе экспозиции проводятся консультации по вопросу </w:t>
      </w:r>
      <w:r>
        <w:rPr>
          <w:rFonts w:ascii="Arial" w:hAnsi="Arial" w:cs="Arial"/>
          <w:b w:val="0"/>
          <w:color w:val="000000" w:themeColor="text1"/>
          <w:sz w:val="24"/>
        </w:rPr>
        <w:t xml:space="preserve">предоставления разрешения на условно разрешенный вид использования «спорт» для земельного участка с кадастровым номером 50:22:0020102:17, местоположение: Московская область, </w:t>
      </w:r>
      <w:proofErr w:type="spellStart"/>
      <w:r>
        <w:rPr>
          <w:rFonts w:ascii="Arial" w:hAnsi="Arial" w:cs="Arial"/>
          <w:b w:val="0"/>
          <w:color w:val="000000" w:themeColor="text1"/>
          <w:sz w:val="24"/>
        </w:rPr>
        <w:t>г.о</w:t>
      </w:r>
      <w:proofErr w:type="spellEnd"/>
      <w:r>
        <w:rPr>
          <w:rFonts w:ascii="Arial" w:hAnsi="Arial" w:cs="Arial"/>
          <w:b w:val="0"/>
          <w:color w:val="000000" w:themeColor="text1"/>
          <w:sz w:val="24"/>
        </w:rPr>
        <w:t xml:space="preserve">. Люберцы,   </w:t>
      </w:r>
      <w:proofErr w:type="spellStart"/>
      <w:r>
        <w:rPr>
          <w:rFonts w:ascii="Arial" w:hAnsi="Arial" w:cs="Arial"/>
          <w:b w:val="0"/>
          <w:color w:val="000000" w:themeColor="text1"/>
          <w:sz w:val="24"/>
        </w:rPr>
        <w:t>р.п</w:t>
      </w:r>
      <w:proofErr w:type="spellEnd"/>
      <w:r>
        <w:rPr>
          <w:rFonts w:ascii="Arial" w:hAnsi="Arial" w:cs="Arial"/>
          <w:b w:val="0"/>
          <w:color w:val="000000" w:themeColor="text1"/>
          <w:sz w:val="24"/>
        </w:rPr>
        <w:t xml:space="preserve">. </w:t>
      </w:r>
      <w:proofErr w:type="gramStart"/>
      <w:r>
        <w:rPr>
          <w:rFonts w:ascii="Arial" w:hAnsi="Arial" w:cs="Arial"/>
          <w:b w:val="0"/>
          <w:color w:val="000000" w:themeColor="text1"/>
          <w:sz w:val="24"/>
        </w:rPr>
        <w:t>Октябрьский</w:t>
      </w:r>
      <w:proofErr w:type="gramEnd"/>
      <w:r>
        <w:rPr>
          <w:rFonts w:ascii="Arial" w:hAnsi="Arial" w:cs="Arial"/>
          <w:b w:val="0"/>
          <w:color w:val="000000" w:themeColor="text1"/>
          <w:sz w:val="24"/>
        </w:rPr>
        <w:t>,  ул. Текстильщиков, д.1.</w:t>
      </w:r>
    </w:p>
    <w:p w:rsidR="00A55F26" w:rsidRDefault="00A55F26" w:rsidP="00A55F26">
      <w:pPr>
        <w:pStyle w:val="3"/>
        <w:ind w:left="567"/>
        <w:jc w:val="both"/>
        <w:rPr>
          <w:rFonts w:ascii="Arial" w:hAnsi="Arial" w:cs="Arial"/>
          <w:b w:val="0"/>
          <w:sz w:val="24"/>
        </w:rPr>
      </w:pPr>
      <w:r>
        <w:rPr>
          <w:rFonts w:ascii="Arial" w:hAnsi="Arial" w:cs="Arial"/>
          <w:b w:val="0"/>
          <w:sz w:val="24"/>
        </w:rPr>
        <w:t>Контактный телефон: 8-495-509-11-07.</w:t>
      </w:r>
    </w:p>
    <w:p w:rsidR="00A55F26" w:rsidRDefault="00A55F26" w:rsidP="00A55F26">
      <w:pPr>
        <w:ind w:left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</w:rPr>
        <w:t>Адрес электронной почты: lubarx@mail.ru</w:t>
      </w:r>
    </w:p>
    <w:p w:rsidR="00A55F26" w:rsidRDefault="00A55F26" w:rsidP="00A55F26">
      <w:pPr>
        <w:ind w:left="567"/>
        <w:jc w:val="both"/>
        <w:rPr>
          <w:rFonts w:ascii="Arial" w:hAnsi="Arial" w:cs="Arial"/>
        </w:rPr>
      </w:pPr>
    </w:p>
    <w:p w:rsidR="00A55F26" w:rsidRDefault="00A55F26" w:rsidP="00A55F26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 период общественных обсуждений участники общественных обсуждений имеют право представить свои предложения и замечания </w:t>
      </w:r>
      <w:r>
        <w:rPr>
          <w:rFonts w:ascii="Arial" w:hAnsi="Arial" w:cs="Arial"/>
          <w:color w:val="000000" w:themeColor="text1"/>
        </w:rPr>
        <w:t xml:space="preserve">в срок с 6 июня 2019 года по 21 июня 2019 </w:t>
      </w:r>
      <w:r>
        <w:rPr>
          <w:rFonts w:ascii="Arial" w:hAnsi="Arial" w:cs="Arial"/>
        </w:rPr>
        <w:t>года по обсуждаемому проекту посредством:</w:t>
      </w:r>
    </w:p>
    <w:p w:rsidR="00A55F26" w:rsidRDefault="00A55F26" w:rsidP="00A55F26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- записи предложений и замечаний в период работы экспозиции;</w:t>
      </w:r>
    </w:p>
    <w:p w:rsidR="00A55F26" w:rsidRDefault="00A55F26" w:rsidP="00A55F26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- личного обращения в уполномоченный орган;</w:t>
      </w:r>
    </w:p>
    <w:p w:rsidR="00A55F26" w:rsidRDefault="00A55F26" w:rsidP="00A55F26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- портала государственных и муниципальных услуг Московской области;</w:t>
      </w:r>
    </w:p>
    <w:p w:rsidR="00A55F26" w:rsidRDefault="00A55F26" w:rsidP="00A55F26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- посредством официального сайта администрации;</w:t>
      </w:r>
    </w:p>
    <w:p w:rsidR="00A55F26" w:rsidRDefault="00A55F26" w:rsidP="00A55F26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- в письменной форме в адрес организатора общественных обсуждений;</w:t>
      </w:r>
    </w:p>
    <w:p w:rsidR="00A55F26" w:rsidRDefault="00A55F26" w:rsidP="00A55F26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- почтового отправления.</w:t>
      </w:r>
    </w:p>
    <w:p w:rsidR="00A55F26" w:rsidRDefault="00A55F26" w:rsidP="00A55F26">
      <w:pPr>
        <w:pStyle w:val="3"/>
        <w:ind w:left="567"/>
        <w:jc w:val="both"/>
        <w:rPr>
          <w:rFonts w:ascii="Arial" w:hAnsi="Arial" w:cs="Arial"/>
          <w:b w:val="0"/>
          <w:sz w:val="24"/>
        </w:rPr>
      </w:pPr>
      <w:r>
        <w:rPr>
          <w:rFonts w:ascii="Arial" w:hAnsi="Arial" w:cs="Arial"/>
          <w:b w:val="0"/>
          <w:sz w:val="24"/>
        </w:rPr>
        <w:t xml:space="preserve">Участниками общественных обсуждений по вопросу </w:t>
      </w:r>
      <w:r>
        <w:rPr>
          <w:rFonts w:ascii="Arial" w:hAnsi="Arial" w:cs="Arial"/>
          <w:b w:val="0"/>
          <w:color w:val="000000" w:themeColor="text1"/>
          <w:sz w:val="24"/>
        </w:rPr>
        <w:t xml:space="preserve">предоставления разрешения на условно разрешенный вид использования «спорт» для земельного участка с кадастровым номером 50:22:0020102:17, местоположение: Московская область, </w:t>
      </w:r>
      <w:proofErr w:type="spellStart"/>
      <w:r>
        <w:rPr>
          <w:rFonts w:ascii="Arial" w:hAnsi="Arial" w:cs="Arial"/>
          <w:b w:val="0"/>
          <w:color w:val="000000" w:themeColor="text1"/>
          <w:sz w:val="24"/>
        </w:rPr>
        <w:t>г.о</w:t>
      </w:r>
      <w:proofErr w:type="spellEnd"/>
      <w:r>
        <w:rPr>
          <w:rFonts w:ascii="Arial" w:hAnsi="Arial" w:cs="Arial"/>
          <w:b w:val="0"/>
          <w:color w:val="000000" w:themeColor="text1"/>
          <w:sz w:val="24"/>
        </w:rPr>
        <w:t xml:space="preserve">. Люберцы,    </w:t>
      </w:r>
      <w:proofErr w:type="spellStart"/>
      <w:r>
        <w:rPr>
          <w:rFonts w:ascii="Arial" w:hAnsi="Arial" w:cs="Arial"/>
          <w:b w:val="0"/>
          <w:color w:val="000000" w:themeColor="text1"/>
          <w:sz w:val="24"/>
        </w:rPr>
        <w:t>р.п</w:t>
      </w:r>
      <w:proofErr w:type="spellEnd"/>
      <w:r>
        <w:rPr>
          <w:rFonts w:ascii="Arial" w:hAnsi="Arial" w:cs="Arial"/>
          <w:b w:val="0"/>
          <w:color w:val="000000" w:themeColor="text1"/>
          <w:sz w:val="24"/>
        </w:rPr>
        <w:t xml:space="preserve">. </w:t>
      </w:r>
      <w:proofErr w:type="gramStart"/>
      <w:r>
        <w:rPr>
          <w:rFonts w:ascii="Arial" w:hAnsi="Arial" w:cs="Arial"/>
          <w:b w:val="0"/>
          <w:color w:val="000000" w:themeColor="text1"/>
          <w:sz w:val="24"/>
        </w:rPr>
        <w:t>Октябрьский</w:t>
      </w:r>
      <w:proofErr w:type="gramEnd"/>
      <w:r>
        <w:rPr>
          <w:rFonts w:ascii="Arial" w:hAnsi="Arial" w:cs="Arial"/>
          <w:b w:val="0"/>
          <w:color w:val="000000" w:themeColor="text1"/>
          <w:sz w:val="24"/>
        </w:rPr>
        <w:t xml:space="preserve">,  ул. Текстильщиков, д.1, </w:t>
      </w:r>
      <w:r>
        <w:rPr>
          <w:rFonts w:ascii="Arial" w:hAnsi="Arial" w:cs="Arial"/>
          <w:b w:val="0"/>
          <w:sz w:val="24"/>
        </w:rPr>
        <w:t>являются:</w:t>
      </w:r>
    </w:p>
    <w:p w:rsidR="00A55F26" w:rsidRDefault="00A55F26" w:rsidP="00A55F26">
      <w:pPr>
        <w:pStyle w:val="a5"/>
        <w:ind w:left="56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- граждане, постоянно проживающие в пределах территориальной зоны, в границах которой расположен земельный участок с кадастровым номером </w:t>
      </w:r>
      <w:r>
        <w:rPr>
          <w:rFonts w:ascii="Arial" w:hAnsi="Arial" w:cs="Arial"/>
          <w:color w:val="000000" w:themeColor="text1"/>
          <w:sz w:val="24"/>
          <w:szCs w:val="24"/>
        </w:rPr>
        <w:t>50:22:0020102:17</w:t>
      </w:r>
      <w:r>
        <w:rPr>
          <w:rFonts w:ascii="Arial" w:hAnsi="Arial" w:cs="Arial"/>
          <w:color w:val="000000"/>
          <w:sz w:val="24"/>
          <w:szCs w:val="24"/>
        </w:rPr>
        <w:t xml:space="preserve">, в отношении которого запрашивается </w:t>
      </w:r>
      <w:r>
        <w:rPr>
          <w:rFonts w:ascii="Arial" w:hAnsi="Arial" w:cs="Arial"/>
          <w:color w:val="000000" w:themeColor="text1"/>
          <w:sz w:val="24"/>
          <w:szCs w:val="24"/>
        </w:rPr>
        <w:t>разрешение на условно разрешенный вид использования «спорт»;</w:t>
      </w:r>
    </w:p>
    <w:p w:rsidR="00A55F26" w:rsidRDefault="00A55F26" w:rsidP="00A55F26">
      <w:pPr>
        <w:pStyle w:val="a5"/>
        <w:ind w:left="56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- правообладатели находящихся в границах этой территориальной зоны земельных участков и (или) расположенных на них объектов капитального строительства;</w:t>
      </w:r>
    </w:p>
    <w:p w:rsidR="00A55F26" w:rsidRDefault="00A55F26" w:rsidP="00A55F26">
      <w:pPr>
        <w:pStyle w:val="a5"/>
        <w:ind w:left="56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- граждане, постоянно проживающие в границах земельных участков, прилегающих к земельному участку, в отношении которого запрашивается разрешение на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условно разрешенный вид использования «спорт»</w:t>
      </w:r>
      <w:r>
        <w:rPr>
          <w:rFonts w:ascii="Arial" w:hAnsi="Arial" w:cs="Arial"/>
          <w:color w:val="000000"/>
          <w:sz w:val="24"/>
          <w:szCs w:val="24"/>
        </w:rPr>
        <w:t xml:space="preserve">; </w:t>
      </w:r>
    </w:p>
    <w:p w:rsidR="00A55F26" w:rsidRDefault="00A55F26" w:rsidP="00A55F26">
      <w:pPr>
        <w:pStyle w:val="a5"/>
        <w:ind w:left="56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- правообладатели земельного участка и (или) расположенных на нем объектов капитального строительства, правообладатели помещений, являющихся частью объекта капитального строительства, расположенных в границах земельного участка, в отношении которого запрашивается разрешение на </w:t>
      </w:r>
      <w:r>
        <w:rPr>
          <w:rFonts w:ascii="Arial" w:hAnsi="Arial" w:cs="Arial"/>
          <w:color w:val="000000" w:themeColor="text1"/>
          <w:sz w:val="24"/>
          <w:szCs w:val="24"/>
        </w:rPr>
        <w:t>условно разрешенный вид использования «спорт»</w:t>
      </w:r>
      <w:r>
        <w:rPr>
          <w:rFonts w:ascii="Arial" w:hAnsi="Arial" w:cs="Arial"/>
          <w:color w:val="000000"/>
          <w:sz w:val="24"/>
          <w:szCs w:val="24"/>
        </w:rPr>
        <w:t>.</w:t>
      </w:r>
    </w:p>
    <w:p w:rsidR="00A55F26" w:rsidRDefault="00A55F26" w:rsidP="00A55F26">
      <w:pPr>
        <w:ind w:left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 xml:space="preserve">Исчерпывающий перечень документов, необходимых для рассмотрения предложений и замечаний по вопросу </w:t>
      </w:r>
      <w:r>
        <w:rPr>
          <w:rFonts w:ascii="Arial" w:hAnsi="Arial" w:cs="Arial"/>
          <w:color w:val="000000" w:themeColor="text1"/>
        </w:rPr>
        <w:t xml:space="preserve">предоставления разрешения на условно разрешенный вид использования «спорт» для земельного участка с кадастровым номером 50:22:0020102:17, местоположение: Московская область, </w:t>
      </w:r>
      <w:proofErr w:type="spellStart"/>
      <w:r>
        <w:rPr>
          <w:rFonts w:ascii="Arial" w:hAnsi="Arial" w:cs="Arial"/>
          <w:color w:val="000000" w:themeColor="text1"/>
        </w:rPr>
        <w:t>г.о</w:t>
      </w:r>
      <w:proofErr w:type="spellEnd"/>
      <w:r>
        <w:rPr>
          <w:rFonts w:ascii="Arial" w:hAnsi="Arial" w:cs="Arial"/>
          <w:color w:val="000000" w:themeColor="text1"/>
        </w:rPr>
        <w:t xml:space="preserve">. Люберцы, </w:t>
      </w:r>
      <w:proofErr w:type="spellStart"/>
      <w:r>
        <w:rPr>
          <w:rFonts w:ascii="Arial" w:hAnsi="Arial" w:cs="Arial"/>
          <w:color w:val="000000" w:themeColor="text1"/>
        </w:rPr>
        <w:t>р.п</w:t>
      </w:r>
      <w:proofErr w:type="spellEnd"/>
      <w:r>
        <w:rPr>
          <w:rFonts w:ascii="Arial" w:hAnsi="Arial" w:cs="Arial"/>
          <w:color w:val="000000" w:themeColor="text1"/>
        </w:rPr>
        <w:t xml:space="preserve">. </w:t>
      </w:r>
      <w:proofErr w:type="gramStart"/>
      <w:r>
        <w:rPr>
          <w:rFonts w:ascii="Arial" w:hAnsi="Arial" w:cs="Arial"/>
          <w:color w:val="000000" w:themeColor="text1"/>
        </w:rPr>
        <w:t>Октябрьский</w:t>
      </w:r>
      <w:proofErr w:type="gramEnd"/>
      <w:r>
        <w:rPr>
          <w:rFonts w:ascii="Arial" w:hAnsi="Arial" w:cs="Arial"/>
          <w:color w:val="000000" w:themeColor="text1"/>
        </w:rPr>
        <w:t>,  ул. Текстильщиков, д.1</w:t>
      </w:r>
      <w:r>
        <w:rPr>
          <w:rFonts w:ascii="Arial" w:hAnsi="Arial" w:cs="Arial"/>
        </w:rPr>
        <w:t>:</w:t>
      </w:r>
    </w:p>
    <w:p w:rsidR="00A55F26" w:rsidRDefault="00A55F26" w:rsidP="00A55F26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Для физических лиц:</w:t>
      </w:r>
    </w:p>
    <w:p w:rsidR="00A55F26" w:rsidRDefault="00A55F26" w:rsidP="00A55F26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1. Заявление, подписанное непосредственно самим Заявителем, по установленной форме.</w:t>
      </w:r>
    </w:p>
    <w:p w:rsidR="00A55F26" w:rsidRDefault="00A55F26" w:rsidP="00A55F26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2. Документ, удостоверяющий личность Заявителя, в том числе копия страниц паспорта со сведениями о регистрации по месту жительства.</w:t>
      </w:r>
    </w:p>
    <w:p w:rsidR="00A55F26" w:rsidRDefault="00A55F26" w:rsidP="00A55F26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Правоустанавливающие (либо </w:t>
      </w:r>
      <w:proofErr w:type="spellStart"/>
      <w:r>
        <w:rPr>
          <w:rFonts w:ascii="Arial" w:hAnsi="Arial" w:cs="Arial"/>
        </w:rPr>
        <w:t>правоудостоверяющие</w:t>
      </w:r>
      <w:proofErr w:type="spellEnd"/>
      <w:r>
        <w:rPr>
          <w:rFonts w:ascii="Arial" w:hAnsi="Arial" w:cs="Arial"/>
        </w:rPr>
        <w:t>) документы на земельный участок и (или) объект капитального строительства, оформленные до введения в действие Федерального закона от 21.07.1997 № 122-ФЗ «О государственной регистрации прав на недвижимое имущество и сделок с ним», сведения о которых не содержатся в Едином государственном реестре недвижимости (при обращении правообладателя).</w:t>
      </w:r>
    </w:p>
    <w:p w:rsidR="00A55F26" w:rsidRDefault="00A55F26" w:rsidP="00A55F26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Для юридических лиц:</w:t>
      </w:r>
    </w:p>
    <w:p w:rsidR="00A55F26" w:rsidRDefault="00A55F26" w:rsidP="00A55F26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1. Заявление, подписанное непосредственно самим Заявителем, по установленной форме.</w:t>
      </w:r>
    </w:p>
    <w:p w:rsidR="00A55F26" w:rsidRDefault="00A55F26" w:rsidP="00A55F26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2. Документ, удостоверяющий личность лица, имеющего право действовать без доверенности от имени юридического лица.</w:t>
      </w:r>
    </w:p>
    <w:p w:rsidR="00A55F26" w:rsidRDefault="00A55F26" w:rsidP="00A55F26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3. Документы, подтверждающие полномочия лица действовать от имени юридического лица.</w:t>
      </w:r>
    </w:p>
    <w:p w:rsidR="00A55F26" w:rsidRDefault="00A55F26" w:rsidP="00A55F26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 Правоустанавливающие (либо </w:t>
      </w:r>
      <w:proofErr w:type="spellStart"/>
      <w:r>
        <w:rPr>
          <w:rFonts w:ascii="Arial" w:hAnsi="Arial" w:cs="Arial"/>
        </w:rPr>
        <w:t>правоудостоверяющие</w:t>
      </w:r>
      <w:proofErr w:type="spellEnd"/>
      <w:r>
        <w:rPr>
          <w:rFonts w:ascii="Arial" w:hAnsi="Arial" w:cs="Arial"/>
        </w:rPr>
        <w:t>) документы на земельный участок и (или) объект капитального строительства, оформленные до введения в действие Федерального закона от 21.07.1997 № 122-ФЗ «О государственной регистрации прав на недвижимое имущество и сделок с ним», сведения о которых не содержатся в Едином государственном реестре недвижимости (при обращении правообладателя).</w:t>
      </w:r>
    </w:p>
    <w:p w:rsidR="00A55F26" w:rsidRDefault="00A55F26" w:rsidP="00A55F26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В случае обращения для рассмотрения предложений и замечаний представителя Заявителя, уполномоченного на подачу документов (без права подписания заявления) и получение результата рассмотрения предложений и замечаний, в дополнение к обязательным документам предоставляются:</w:t>
      </w:r>
    </w:p>
    <w:p w:rsidR="00A55F26" w:rsidRDefault="00A55F26" w:rsidP="00A55F26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1. Документ, удостоверяющий личность представителя Заявителя, уполномоченного на подачу документов и получение результата рассмотрения предложений и замечаний.</w:t>
      </w:r>
    </w:p>
    <w:p w:rsidR="00A55F26" w:rsidRDefault="00A55F26" w:rsidP="00A55F26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2. Документ, подтверждающий полномочия представителя Заявителя, уполномоченного на подачу документов и получение результата рассмотрения предложений и замечаний: для представителя юридического лица – доверенность за подписью руководителя юридического лица или иного уполномоченного лица, для представителя физического лица – доверенность, удостоверенная в порядке, установленном законодательством Российской Федерации.</w:t>
      </w:r>
    </w:p>
    <w:p w:rsidR="00A55F26" w:rsidRDefault="00A55F26" w:rsidP="00A55F26">
      <w:pPr>
        <w:ind w:left="567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</w:rPr>
        <w:t xml:space="preserve">Информационные материалы по вопросу </w:t>
      </w:r>
      <w:r>
        <w:rPr>
          <w:rFonts w:ascii="Arial" w:hAnsi="Arial" w:cs="Arial"/>
          <w:color w:val="000000" w:themeColor="text1"/>
        </w:rPr>
        <w:t xml:space="preserve">предоставления разрешения на условно разрешенный вид использования «спорт» для земельного участка с кадастровым номером 50:22:0020102:17, местоположение: Московская область, </w:t>
      </w:r>
      <w:proofErr w:type="spellStart"/>
      <w:r>
        <w:rPr>
          <w:rFonts w:ascii="Arial" w:hAnsi="Arial" w:cs="Arial"/>
          <w:color w:val="000000" w:themeColor="text1"/>
        </w:rPr>
        <w:t>г.о</w:t>
      </w:r>
      <w:proofErr w:type="spellEnd"/>
      <w:r>
        <w:rPr>
          <w:rFonts w:ascii="Arial" w:hAnsi="Arial" w:cs="Arial"/>
          <w:color w:val="000000" w:themeColor="text1"/>
        </w:rPr>
        <w:t xml:space="preserve">. Люберцы,  </w:t>
      </w:r>
      <w:proofErr w:type="spellStart"/>
      <w:r>
        <w:rPr>
          <w:rFonts w:ascii="Arial" w:hAnsi="Arial" w:cs="Arial"/>
          <w:color w:val="000000" w:themeColor="text1"/>
        </w:rPr>
        <w:t>р.п</w:t>
      </w:r>
      <w:proofErr w:type="spellEnd"/>
      <w:r>
        <w:rPr>
          <w:rFonts w:ascii="Arial" w:hAnsi="Arial" w:cs="Arial"/>
          <w:color w:val="000000" w:themeColor="text1"/>
        </w:rPr>
        <w:t xml:space="preserve">. </w:t>
      </w:r>
      <w:proofErr w:type="gramStart"/>
      <w:r>
        <w:rPr>
          <w:rFonts w:ascii="Arial" w:hAnsi="Arial" w:cs="Arial"/>
          <w:color w:val="000000" w:themeColor="text1"/>
        </w:rPr>
        <w:t>Октябрьский</w:t>
      </w:r>
      <w:proofErr w:type="gramEnd"/>
      <w:r>
        <w:rPr>
          <w:rFonts w:ascii="Arial" w:hAnsi="Arial" w:cs="Arial"/>
          <w:color w:val="000000" w:themeColor="text1"/>
        </w:rPr>
        <w:t>,  ул. Текстильщиков, д.1</w:t>
      </w:r>
      <w:r>
        <w:rPr>
          <w:rFonts w:ascii="Arial" w:hAnsi="Arial" w:cs="Arial"/>
        </w:rPr>
        <w:t xml:space="preserve">, размещены на сайте : </w:t>
      </w:r>
      <w:hyperlink r:id="rId5" w:history="1">
        <w:r>
          <w:rPr>
            <w:rStyle w:val="a3"/>
            <w:rFonts w:ascii="Arial" w:hAnsi="Arial" w:cs="Arial"/>
            <w:color w:val="000000" w:themeColor="text1"/>
          </w:rPr>
          <w:t>http://люберцы.рф/</w:t>
        </w:r>
      </w:hyperlink>
      <w:r>
        <w:rPr>
          <w:rFonts w:ascii="Arial" w:hAnsi="Arial" w:cs="Arial"/>
          <w:color w:val="000000" w:themeColor="text1"/>
        </w:rPr>
        <w:t>.</w:t>
      </w:r>
    </w:p>
    <w:p w:rsidR="00A55F26" w:rsidRDefault="00A55F26" w:rsidP="00A55F26">
      <w:pPr>
        <w:ind w:left="567"/>
        <w:jc w:val="both"/>
        <w:rPr>
          <w:rFonts w:ascii="Arial" w:hAnsi="Arial" w:cs="Arial"/>
        </w:rPr>
      </w:pPr>
    </w:p>
    <w:p w:rsidR="006E4E93" w:rsidRDefault="006E4E93"/>
    <w:sectPr w:rsidR="006E4E93" w:rsidSect="00A55F26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4E93"/>
    <w:rsid w:val="006E4E93"/>
    <w:rsid w:val="00A55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semiHidden/>
    <w:unhideWhenUsed/>
    <w:qFormat/>
    <w:rsid w:val="00A55F26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A55F2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A55F26"/>
    <w:rPr>
      <w:color w:val="0000FF" w:themeColor="hyperlink"/>
      <w:u w:val="single"/>
    </w:rPr>
  </w:style>
  <w:style w:type="character" w:customStyle="1" w:styleId="a4">
    <w:name w:val="Без интервала Знак"/>
    <w:link w:val="a5"/>
    <w:locked/>
    <w:rsid w:val="00A55F26"/>
    <w:rPr>
      <w:rFonts w:ascii="Times New Roman" w:hAnsi="Times New Roman" w:cs="Times New Roman"/>
    </w:rPr>
  </w:style>
  <w:style w:type="paragraph" w:styleId="a5">
    <w:name w:val="No Spacing"/>
    <w:link w:val="a4"/>
    <w:qFormat/>
    <w:rsid w:val="00A55F26"/>
    <w:pPr>
      <w:spacing w:after="0" w:line="240" w:lineRule="auto"/>
    </w:pPr>
    <w:rPr>
      <w:rFonts w:ascii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semiHidden/>
    <w:unhideWhenUsed/>
    <w:qFormat/>
    <w:rsid w:val="00A55F26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A55F2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A55F26"/>
    <w:rPr>
      <w:color w:val="0000FF" w:themeColor="hyperlink"/>
      <w:u w:val="single"/>
    </w:rPr>
  </w:style>
  <w:style w:type="character" w:customStyle="1" w:styleId="a4">
    <w:name w:val="Без интервала Знак"/>
    <w:link w:val="a5"/>
    <w:locked/>
    <w:rsid w:val="00A55F26"/>
    <w:rPr>
      <w:rFonts w:ascii="Times New Roman" w:hAnsi="Times New Roman" w:cs="Times New Roman"/>
    </w:rPr>
  </w:style>
  <w:style w:type="paragraph" w:styleId="a5">
    <w:name w:val="No Spacing"/>
    <w:link w:val="a4"/>
    <w:qFormat/>
    <w:rsid w:val="00A55F26"/>
    <w:pPr>
      <w:spacing w:after="0" w:line="240" w:lineRule="auto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9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5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&#1083;&#1102;&#1073;&#1077;&#1088;&#1094;&#1099;.&#1088;&#1092;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1519</Words>
  <Characters>8664</Characters>
  <Application>Microsoft Office Word</Application>
  <DocSecurity>0</DocSecurity>
  <Lines>72</Lines>
  <Paragraphs>20</Paragraphs>
  <ScaleCrop>false</ScaleCrop>
  <Company/>
  <LinksUpToDate>false</LinksUpToDate>
  <CharactersWithSpaces>10163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2019-06-05T06:35:00Z</dcterms:created>
  <dcterms:modified xsi:type="dcterms:W3CDTF">2019-06-05T06:37:00Z</dcterms:modified>
</cp:coreProperties>
</file>